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560"/>
      </w:tblGrid>
      <w:tr w:rsidR="004459D4" w:rsidTr="004459D4">
        <w:tc>
          <w:tcPr>
            <w:tcW w:w="866" w:type="dxa"/>
            <w:tcBorders>
              <w:top w:val="single" w:sz="4" w:space="0" w:color="auto"/>
              <w:left w:val="single" w:sz="4" w:space="0" w:color="auto"/>
              <w:bottom w:val="single" w:sz="4" w:space="0" w:color="auto"/>
              <w:right w:val="single" w:sz="4" w:space="0" w:color="auto"/>
            </w:tcBorders>
            <w:hideMark/>
          </w:tcPr>
          <w:p w:rsidR="004459D4" w:rsidRDefault="004459D4">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5FCFDA4A" wp14:editId="43F64018">
                  <wp:extent cx="461010" cy="461010"/>
                  <wp:effectExtent l="0" t="0" r="0" b="0"/>
                  <wp:docPr id="1" name="Resim 58"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8560" w:type="dxa"/>
            <w:tcBorders>
              <w:top w:val="single" w:sz="4" w:space="0" w:color="auto"/>
              <w:left w:val="single" w:sz="4" w:space="0" w:color="auto"/>
              <w:bottom w:val="single" w:sz="4" w:space="0" w:color="auto"/>
              <w:right w:val="single" w:sz="4" w:space="0" w:color="auto"/>
            </w:tcBorders>
          </w:tcPr>
          <w:p w:rsidR="004459D4" w:rsidRDefault="004459D4">
            <w:pPr>
              <w:spacing w:after="0" w:line="240" w:lineRule="auto"/>
              <w:rPr>
                <w:rFonts w:ascii="Times New Roman" w:eastAsia="Times New Roman" w:hAnsi="Times New Roman"/>
                <w:lang w:eastAsia="tr-TR"/>
              </w:rPr>
            </w:pPr>
          </w:p>
          <w:p w:rsidR="004459D4" w:rsidRDefault="004459D4">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4459D4" w:rsidRDefault="004459D4" w:rsidP="004459D4">
      <w:pPr>
        <w:spacing w:after="0" w:line="240" w:lineRule="auto"/>
        <w:rPr>
          <w:rFonts w:ascii="Times New Roman" w:eastAsia="Times New Roman" w:hAnsi="Times New Roman"/>
          <w:lang w:eastAsia="tr-TR"/>
        </w:rPr>
      </w:pPr>
    </w:p>
    <w:p w:rsidR="004459D4" w:rsidRDefault="004459D4" w:rsidP="004459D4">
      <w:pPr>
        <w:spacing w:after="0" w:line="240" w:lineRule="auto"/>
        <w:rPr>
          <w:rFonts w:ascii="Times New Roman" w:eastAsia="Times New Roman" w:hAnsi="Times New Roman"/>
          <w:lang w:eastAsia="tr-TR"/>
        </w:rPr>
      </w:pPr>
    </w:p>
    <w:p w:rsidR="004459D4" w:rsidRDefault="004459D4" w:rsidP="004459D4">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16</w:t>
      </w:r>
      <w:proofErr w:type="gramEnd"/>
      <w:r>
        <w:rPr>
          <w:rFonts w:ascii="Times New Roman" w:eastAsia="Times New Roman" w:hAnsi="Times New Roman"/>
          <w:lang w:eastAsia="tr-TR"/>
        </w:rPr>
        <w:t>/07/2019                                           KARAR NUMARASI :  2019/</w:t>
      </w:r>
      <w:r>
        <w:rPr>
          <w:rFonts w:ascii="Times New Roman" w:eastAsia="Times New Roman" w:hAnsi="Times New Roman"/>
          <w:b/>
          <w:bCs/>
          <w:color w:val="FF0000"/>
          <w:lang w:eastAsia="tr-TR"/>
        </w:rPr>
        <w:t>56</w:t>
      </w:r>
    </w:p>
    <w:p w:rsidR="004459D4" w:rsidRDefault="004459D4" w:rsidP="004459D4">
      <w:pPr>
        <w:spacing w:after="0" w:line="240" w:lineRule="auto"/>
        <w:rPr>
          <w:rFonts w:ascii="Times New Roman" w:eastAsia="Times New Roman" w:hAnsi="Times New Roman"/>
          <w:b/>
          <w:bCs/>
          <w:color w:val="FF0000"/>
          <w:lang w:eastAsia="tr-TR"/>
        </w:rPr>
      </w:pP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sz w:val="24"/>
          <w:szCs w:val="24"/>
          <w:lang w:eastAsia="tr-TR"/>
        </w:rPr>
        <w:t>TE</w:t>
      </w:r>
      <w:r w:rsidR="001E14D3">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w:t>
      </w:r>
      <w:r>
        <w:rPr>
          <w:rFonts w:ascii="Times New Roman" w:eastAsia="Times New Roman" w:hAnsi="Times New Roman"/>
          <w:lang w:eastAsia="tr-TR"/>
        </w:rPr>
        <w:t>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Engin SARIBÖCEK, Mustafa BELEN,   Resmi İDE,</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4459D4" w:rsidRDefault="004459D4" w:rsidP="004459D4">
      <w:pPr>
        <w:spacing w:after="0" w:line="240" w:lineRule="auto"/>
        <w:jc w:val="center"/>
        <w:rPr>
          <w:rFonts w:ascii="Times New Roman" w:eastAsia="Times New Roman" w:hAnsi="Times New Roman"/>
          <w:lang w:eastAsia="tr-TR"/>
        </w:rPr>
      </w:pPr>
    </w:p>
    <w:p w:rsidR="004459D4" w:rsidRDefault="004459D4" w:rsidP="004459D4">
      <w:pPr>
        <w:spacing w:after="0" w:line="240" w:lineRule="auto"/>
        <w:rPr>
          <w:rFonts w:ascii="Times New Roman" w:eastAsia="Times New Roman" w:hAnsi="Times New Roman"/>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Belediye Meclisi, Meclis Başkanı Fatih KAVAK’ </w:t>
      </w:r>
      <w:proofErr w:type="spellStart"/>
      <w:r>
        <w:rPr>
          <w:rFonts w:ascii="Times New Roman" w:eastAsia="Times New Roman" w:hAnsi="Times New Roman"/>
          <w:sz w:val="24"/>
          <w:szCs w:val="24"/>
          <w:lang w:eastAsia="tr-TR"/>
        </w:rPr>
        <w:t>ın</w:t>
      </w:r>
      <w:proofErr w:type="spellEnd"/>
      <w:r>
        <w:rPr>
          <w:rFonts w:ascii="Times New Roman" w:eastAsia="Times New Roman" w:hAnsi="Times New Roman"/>
          <w:sz w:val="24"/>
          <w:szCs w:val="24"/>
          <w:lang w:eastAsia="tr-TR"/>
        </w:rPr>
        <w:t xml:space="preserve"> Başkanlığında, üyelerden </w:t>
      </w:r>
      <w:proofErr w:type="spellStart"/>
      <w:r>
        <w:rPr>
          <w:rFonts w:ascii="Times New Roman" w:eastAsia="Times New Roman" w:hAnsi="Times New Roman"/>
          <w:sz w:val="24"/>
          <w:szCs w:val="24"/>
          <w:lang w:eastAsia="tr-TR"/>
        </w:rPr>
        <w:t>Alattin</w:t>
      </w:r>
      <w:proofErr w:type="spellEnd"/>
      <w:r>
        <w:rPr>
          <w:rFonts w:ascii="Times New Roman" w:eastAsia="Times New Roman" w:hAnsi="Times New Roman"/>
          <w:sz w:val="24"/>
          <w:szCs w:val="24"/>
          <w:lang w:eastAsia="tr-TR"/>
        </w:rPr>
        <w:t xml:space="preserve"> ÖZKÖK,  Hülya ARSLAN, Hüseyin AYDIN, Engin SARIBÖCEK, Mustafa BELEN,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ve Nurullah KÜNER’ in katılımı ile saat:10.00’ da, gündeminde bulunan hususları görüşmek üzere Belediye Meclis Salonunda toplandı. Yoklama yapıldı.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r>
        <w:rPr>
          <w:rFonts w:ascii="Times New Roman" w:eastAsia="Times New Roman" w:hAnsi="Times New Roman"/>
          <w:sz w:val="24"/>
          <w:szCs w:val="24"/>
          <w:lang w:eastAsia="tr-TR"/>
        </w:rPr>
        <w:t xml:space="preserve">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Hususlarını kapsadığından, gündem gereği görüşmelere geçildi.</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16"/>
          <w:szCs w:val="16"/>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1–Gündemin bu maddesi, Gençlik ve Spor Bakanlığı, Yatırım ve İşletmeler Genel Müdürlüğünün</w:t>
      </w:r>
      <w:r>
        <w:rPr>
          <w:rFonts w:ascii="Times New Roman" w:eastAsia="Times New Roman" w:hAnsi="Times New Roman"/>
          <w:bCs/>
          <w:sz w:val="24"/>
          <w:szCs w:val="24"/>
          <w:lang w:eastAsia="tr-TR"/>
        </w:rPr>
        <w:t>, Öğrenci Yurdu hakkındaki</w:t>
      </w:r>
      <w:r>
        <w:rPr>
          <w:rFonts w:ascii="Times New Roman" w:eastAsia="Times New Roman" w:hAnsi="Times New Roman"/>
          <w:sz w:val="24"/>
          <w:szCs w:val="24"/>
          <w:lang w:eastAsia="tr-TR"/>
        </w:rPr>
        <w:t xml:space="preserve">, Başkanlıkça, Belediye Meclisine havale edilen </w:t>
      </w:r>
      <w:proofErr w:type="spellStart"/>
      <w:r>
        <w:rPr>
          <w:rFonts w:ascii="Times New Roman" w:eastAsia="Times New Roman" w:hAnsi="Times New Roman"/>
          <w:bCs/>
          <w:sz w:val="24"/>
          <w:szCs w:val="24"/>
          <w:lang w:eastAsia="tr-TR"/>
        </w:rPr>
        <w:t>bila</w:t>
      </w:r>
      <w:proofErr w:type="spellEnd"/>
      <w:r>
        <w:rPr>
          <w:rFonts w:ascii="Times New Roman" w:eastAsia="Times New Roman" w:hAnsi="Times New Roman"/>
          <w:bCs/>
          <w:sz w:val="24"/>
          <w:szCs w:val="24"/>
          <w:lang w:eastAsia="tr-TR"/>
        </w:rPr>
        <w:t xml:space="preserve"> tarihli </w:t>
      </w:r>
      <w:r>
        <w:rPr>
          <w:rFonts w:ascii="Times New Roman" w:eastAsia="Times New Roman" w:hAnsi="Times New Roman"/>
          <w:sz w:val="24"/>
          <w:szCs w:val="24"/>
          <w:lang w:eastAsia="tr-TR"/>
        </w:rPr>
        <w:t xml:space="preserve">ve </w:t>
      </w:r>
      <w:proofErr w:type="spellStart"/>
      <w:r>
        <w:rPr>
          <w:rFonts w:ascii="Times New Roman" w:eastAsia="Times New Roman" w:hAnsi="Times New Roman"/>
          <w:sz w:val="24"/>
          <w:szCs w:val="24"/>
          <w:lang w:eastAsia="tr-TR"/>
        </w:rPr>
        <w:t>bila</w:t>
      </w:r>
      <w:proofErr w:type="spellEnd"/>
      <w:r>
        <w:rPr>
          <w:rFonts w:ascii="Times New Roman" w:eastAsia="Times New Roman" w:hAnsi="Times New Roman"/>
          <w:sz w:val="24"/>
          <w:szCs w:val="24"/>
          <w:lang w:eastAsia="tr-TR"/>
        </w:rPr>
        <w:t xml:space="preserve"> sayılı yazılarının görüşülmesini kapsadığından, bu husustaki ilgi yazı, Yazı İşleri Müdür Vekili Sercan AKKAYA tarafından okundu.</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İlgi yazıda, İlçemizde yükseköğrenime devam eden öğrencilerin barınma ihtiyaçlarının giderilebilmesi amacıyla mülkiyeti Belediyemize ait Bolu İli, Seben İlçesi, Çarşı Mahallesi, </w:t>
      </w:r>
      <w:proofErr w:type="spellStart"/>
      <w:r>
        <w:rPr>
          <w:rFonts w:ascii="Times New Roman" w:eastAsia="Times New Roman" w:hAnsi="Times New Roman"/>
          <w:sz w:val="24"/>
          <w:szCs w:val="24"/>
          <w:lang w:eastAsia="tr-TR"/>
        </w:rPr>
        <w:t>Arkaltı</w:t>
      </w:r>
      <w:proofErr w:type="spellEnd"/>
      <w:r>
        <w:rPr>
          <w:rFonts w:ascii="Times New Roman" w:eastAsia="Times New Roman" w:hAnsi="Times New Roman"/>
          <w:sz w:val="24"/>
          <w:szCs w:val="24"/>
          <w:lang w:eastAsia="tr-TR"/>
        </w:rPr>
        <w:t xml:space="preserve"> mevkii adresinde tapunun 233 ada, 113 </w:t>
      </w:r>
      <w:proofErr w:type="spellStart"/>
      <w:r>
        <w:rPr>
          <w:rFonts w:ascii="Times New Roman" w:eastAsia="Times New Roman" w:hAnsi="Times New Roman"/>
          <w:sz w:val="24"/>
          <w:szCs w:val="24"/>
          <w:lang w:eastAsia="tr-TR"/>
        </w:rPr>
        <w:t>nolu</w:t>
      </w:r>
      <w:proofErr w:type="spellEnd"/>
      <w:r>
        <w:rPr>
          <w:rFonts w:ascii="Times New Roman" w:eastAsia="Times New Roman" w:hAnsi="Times New Roman"/>
          <w:sz w:val="24"/>
          <w:szCs w:val="24"/>
          <w:lang w:eastAsia="tr-TR"/>
        </w:rPr>
        <w:t xml:space="preserve"> parselde kayıtlı, 1.789,68 m</w:t>
      </w:r>
      <w:r>
        <w:rPr>
          <w:rFonts w:ascii="Times New Roman" w:eastAsia="Times New Roman" w:hAnsi="Times New Roman"/>
          <w:sz w:val="24"/>
          <w:szCs w:val="24"/>
          <w:vertAlign w:val="superscript"/>
          <w:lang w:eastAsia="tr-TR"/>
        </w:rPr>
        <w:t>2</w:t>
      </w:r>
      <w:r>
        <w:rPr>
          <w:rFonts w:ascii="Times New Roman" w:eastAsia="Times New Roman" w:hAnsi="Times New Roman"/>
          <w:sz w:val="24"/>
          <w:szCs w:val="24"/>
          <w:lang w:eastAsia="tr-TR"/>
        </w:rPr>
        <w:t xml:space="preserve"> yüzölçümlü taşınmaz üzerinde yer alan zemin+1 normal kattan müteşekkil binanın, “öğrenci yurdu” olarak kullanılmak üzere, 5393 sayılı Belediye Kanununun, 75 inci maddesinin, (d) fıkrasına göre Gençlik ve Spor Bakanlığına tahsisinin yapılması talep edilmektedir.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 xml:space="preserve">Meclis Başkanı Fatih KAVAK tarafından, İlçemizde yükseköğrenime devam eden öğrencilerin barınma ihtiyaçlarının giderilebilmesi amacıyla mülkiyeti Belediyemize ait Bolu İli, Seben İlçesi, Çarşı Mahallesi, </w:t>
      </w:r>
      <w:proofErr w:type="spellStart"/>
      <w:r>
        <w:rPr>
          <w:rFonts w:ascii="Times New Roman" w:eastAsia="Times New Roman" w:hAnsi="Times New Roman"/>
          <w:sz w:val="24"/>
          <w:szCs w:val="24"/>
          <w:lang w:eastAsia="tr-TR"/>
        </w:rPr>
        <w:t>Arkaltı</w:t>
      </w:r>
      <w:proofErr w:type="spellEnd"/>
      <w:r>
        <w:rPr>
          <w:rFonts w:ascii="Times New Roman" w:eastAsia="Times New Roman" w:hAnsi="Times New Roman"/>
          <w:sz w:val="24"/>
          <w:szCs w:val="24"/>
          <w:lang w:eastAsia="tr-TR"/>
        </w:rPr>
        <w:t xml:space="preserve"> mevkii adresinde tapunun 233 ada, 113 </w:t>
      </w:r>
      <w:proofErr w:type="spellStart"/>
      <w:r>
        <w:rPr>
          <w:rFonts w:ascii="Times New Roman" w:eastAsia="Times New Roman" w:hAnsi="Times New Roman"/>
          <w:sz w:val="24"/>
          <w:szCs w:val="24"/>
          <w:lang w:eastAsia="tr-TR"/>
        </w:rPr>
        <w:t>nolu</w:t>
      </w:r>
      <w:proofErr w:type="spellEnd"/>
      <w:r>
        <w:rPr>
          <w:rFonts w:ascii="Times New Roman" w:eastAsia="Times New Roman" w:hAnsi="Times New Roman"/>
          <w:sz w:val="24"/>
          <w:szCs w:val="24"/>
          <w:lang w:eastAsia="tr-TR"/>
        </w:rPr>
        <w:t xml:space="preserve"> parselde kayıtlı, 1.789,68 m</w:t>
      </w:r>
      <w:r>
        <w:rPr>
          <w:rFonts w:ascii="Times New Roman" w:eastAsia="Times New Roman" w:hAnsi="Times New Roman"/>
          <w:sz w:val="24"/>
          <w:szCs w:val="24"/>
          <w:vertAlign w:val="superscript"/>
          <w:lang w:eastAsia="tr-TR"/>
        </w:rPr>
        <w:t>2</w:t>
      </w:r>
      <w:r>
        <w:rPr>
          <w:rFonts w:ascii="Times New Roman" w:eastAsia="Times New Roman" w:hAnsi="Times New Roman"/>
          <w:sz w:val="24"/>
          <w:szCs w:val="24"/>
          <w:lang w:eastAsia="tr-TR"/>
        </w:rPr>
        <w:t xml:space="preserve"> yüzölçümlü taşınmaz üzerinde yer alan zemin+1 normal kattan müteşekkil binanın, “öğrenci yurdu” olarak kullanılmak üzere, 5393 sayılı Belediye Kanununun, 75 inci maddesinin, (d) fıkrası hükmü uyarınca, Gençlik ve Spor Bakanlığına şartsız, süresiz ve bedelsiz olarak tahsis edilmesi ve tapu kütüğüne şerh konulması teklif edildi. </w:t>
      </w:r>
      <w:proofErr w:type="gramEnd"/>
      <w:r>
        <w:rPr>
          <w:rFonts w:ascii="Times New Roman" w:eastAsia="Times New Roman" w:hAnsi="Times New Roman"/>
          <w:sz w:val="24"/>
          <w:szCs w:val="24"/>
          <w:lang w:eastAsia="tr-TR"/>
        </w:rPr>
        <w:t>Bu hususta söz almak isteyen olup olmadığı soruldu. Üyelerden söz alan olmadı. Teklif oya sunuldu. İşaretle (eli yukarı kaldırmak suretiyle) yapılan oylama sonucunda teklif oy birliği ile kabul edildi.</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MÜH-İMZA)                              (İMZA)                                     (İMZA)</w:t>
      </w: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r w:rsidR="001E14D3">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p w:rsidR="004459D4" w:rsidRDefault="004459D4" w:rsidP="004459D4">
      <w:pPr>
        <w:spacing w:after="0" w:line="240" w:lineRule="auto"/>
        <w:jc w:val="both"/>
        <w:rPr>
          <w:rFonts w:ascii="Times New Roman" w:eastAsia="Times New Roman" w:hAnsi="Times New Roman"/>
          <w:sz w:val="16"/>
          <w:szCs w:val="16"/>
          <w:lang w:eastAsia="tr-T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8418"/>
      </w:tblGrid>
      <w:tr w:rsidR="004459D4" w:rsidTr="004459D4">
        <w:tc>
          <w:tcPr>
            <w:tcW w:w="866" w:type="dxa"/>
            <w:tcBorders>
              <w:top w:val="single" w:sz="4" w:space="0" w:color="auto"/>
              <w:left w:val="single" w:sz="4" w:space="0" w:color="auto"/>
              <w:bottom w:val="single" w:sz="4" w:space="0" w:color="auto"/>
              <w:right w:val="single" w:sz="4" w:space="0" w:color="auto"/>
            </w:tcBorders>
            <w:hideMark/>
          </w:tcPr>
          <w:p w:rsidR="004459D4" w:rsidRDefault="004459D4">
            <w:pPr>
              <w:spacing w:after="0" w:line="240" w:lineRule="auto"/>
              <w:rPr>
                <w:rFonts w:ascii="Times New Roman" w:eastAsia="Times New Roman" w:hAnsi="Times New Roman"/>
                <w:lang w:eastAsia="tr-TR"/>
              </w:rPr>
            </w:pPr>
            <w:r>
              <w:rPr>
                <w:noProof/>
                <w:sz w:val="52"/>
                <w:szCs w:val="52"/>
                <w:lang w:eastAsia="tr-TR"/>
              </w:rPr>
              <w:drawing>
                <wp:inline distT="0" distB="0" distL="0" distR="0" wp14:anchorId="20B67365" wp14:editId="1275A543">
                  <wp:extent cx="461010" cy="461010"/>
                  <wp:effectExtent l="0" t="0" r="0" b="0"/>
                  <wp:docPr id="2" name="Resim 59"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8418" w:type="dxa"/>
            <w:tcBorders>
              <w:top w:val="single" w:sz="4" w:space="0" w:color="auto"/>
              <w:left w:val="single" w:sz="4" w:space="0" w:color="auto"/>
              <w:bottom w:val="single" w:sz="4" w:space="0" w:color="auto"/>
              <w:right w:val="single" w:sz="4" w:space="0" w:color="auto"/>
            </w:tcBorders>
          </w:tcPr>
          <w:p w:rsidR="004459D4" w:rsidRDefault="004459D4">
            <w:pPr>
              <w:spacing w:after="0" w:line="240" w:lineRule="auto"/>
              <w:rPr>
                <w:rFonts w:ascii="Times New Roman" w:eastAsia="Times New Roman" w:hAnsi="Times New Roman"/>
                <w:lang w:eastAsia="tr-TR"/>
              </w:rPr>
            </w:pPr>
          </w:p>
          <w:p w:rsidR="004459D4" w:rsidRDefault="004459D4">
            <w:pPr>
              <w:keepNext/>
              <w:spacing w:after="0" w:line="240" w:lineRule="auto"/>
              <w:jc w:val="center"/>
              <w:outlineLvl w:val="0"/>
              <w:rPr>
                <w:rFonts w:ascii="Times New Roman" w:eastAsia="Times New Roman" w:hAnsi="Times New Roman"/>
                <w:bCs/>
                <w:sz w:val="24"/>
                <w:szCs w:val="24"/>
                <w:lang w:eastAsia="tr-TR"/>
              </w:rPr>
            </w:pPr>
            <w:r>
              <w:rPr>
                <w:rFonts w:ascii="Times New Roman" w:eastAsia="Times New Roman" w:hAnsi="Times New Roman"/>
                <w:bCs/>
                <w:lang w:eastAsia="tr-TR"/>
              </w:rPr>
              <w:t xml:space="preserve"> </w:t>
            </w:r>
            <w:r>
              <w:rPr>
                <w:rFonts w:ascii="Times New Roman" w:eastAsia="Times New Roman" w:hAnsi="Times New Roman"/>
                <w:bCs/>
                <w:sz w:val="24"/>
                <w:szCs w:val="24"/>
                <w:lang w:eastAsia="tr-TR"/>
              </w:rPr>
              <w:t>MECLİS KARAR ÖZETİ</w:t>
            </w:r>
          </w:p>
        </w:tc>
      </w:tr>
    </w:tbl>
    <w:p w:rsidR="004459D4" w:rsidRDefault="004459D4" w:rsidP="004459D4">
      <w:pPr>
        <w:spacing w:after="0" w:line="240" w:lineRule="auto"/>
        <w:rPr>
          <w:rFonts w:ascii="Times New Roman" w:eastAsia="Times New Roman" w:hAnsi="Times New Roman"/>
          <w:lang w:eastAsia="tr-TR"/>
        </w:rPr>
      </w:pPr>
    </w:p>
    <w:p w:rsidR="004459D4" w:rsidRDefault="004459D4" w:rsidP="004459D4">
      <w:pPr>
        <w:spacing w:after="0" w:line="240" w:lineRule="auto"/>
        <w:rPr>
          <w:rFonts w:ascii="Times New Roman" w:eastAsia="Times New Roman" w:hAnsi="Times New Roman"/>
          <w:lang w:eastAsia="tr-TR"/>
        </w:rPr>
      </w:pPr>
    </w:p>
    <w:p w:rsidR="004459D4" w:rsidRDefault="004459D4" w:rsidP="004459D4">
      <w:pPr>
        <w:spacing w:after="0" w:line="240" w:lineRule="auto"/>
        <w:ind w:left="-142" w:right="142" w:firstLine="142"/>
        <w:rPr>
          <w:rFonts w:ascii="Times New Roman" w:eastAsia="Times New Roman" w:hAnsi="Times New Roman"/>
          <w:b/>
          <w:bCs/>
          <w:color w:val="FF0000"/>
          <w:lang w:eastAsia="tr-TR"/>
        </w:rPr>
      </w:pPr>
      <w:r>
        <w:rPr>
          <w:rFonts w:ascii="Times New Roman" w:eastAsia="Times New Roman" w:hAnsi="Times New Roman"/>
          <w:lang w:eastAsia="tr-TR"/>
        </w:rPr>
        <w:t xml:space="preserve">KARAR </w:t>
      </w:r>
      <w:proofErr w:type="gramStart"/>
      <w:r>
        <w:rPr>
          <w:rFonts w:ascii="Times New Roman" w:eastAsia="Times New Roman" w:hAnsi="Times New Roman"/>
          <w:lang w:eastAsia="tr-TR"/>
        </w:rPr>
        <w:t>TARİHİ               : 16</w:t>
      </w:r>
      <w:proofErr w:type="gramEnd"/>
      <w:r>
        <w:rPr>
          <w:rFonts w:ascii="Times New Roman" w:eastAsia="Times New Roman" w:hAnsi="Times New Roman"/>
          <w:lang w:eastAsia="tr-TR"/>
        </w:rPr>
        <w:t>/07/2019                                           KARAR NUMARASI :  2019/</w:t>
      </w:r>
      <w:r>
        <w:rPr>
          <w:rFonts w:ascii="Times New Roman" w:eastAsia="Times New Roman" w:hAnsi="Times New Roman"/>
          <w:b/>
          <w:bCs/>
          <w:color w:val="FF0000"/>
          <w:lang w:eastAsia="tr-TR"/>
        </w:rPr>
        <w:t>57</w:t>
      </w:r>
    </w:p>
    <w:p w:rsidR="004459D4" w:rsidRDefault="004459D4" w:rsidP="004459D4">
      <w:pPr>
        <w:spacing w:after="0" w:line="240" w:lineRule="auto"/>
        <w:rPr>
          <w:rFonts w:ascii="Times New Roman" w:eastAsia="Times New Roman" w:hAnsi="Times New Roman"/>
          <w:b/>
          <w:bCs/>
          <w:color w:val="FF0000"/>
          <w:lang w:eastAsia="tr-TR"/>
        </w:rPr>
      </w:pP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BELEDİYE MECLİSİNİ </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sz w:val="24"/>
          <w:szCs w:val="24"/>
          <w:lang w:eastAsia="tr-TR"/>
        </w:rPr>
        <w:t>TE</w:t>
      </w:r>
      <w:r w:rsidR="001E14D3">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KİL </w:t>
      </w:r>
      <w:proofErr w:type="gramStart"/>
      <w:r>
        <w:rPr>
          <w:rFonts w:ascii="Times New Roman" w:eastAsia="Times New Roman" w:hAnsi="Times New Roman"/>
          <w:sz w:val="24"/>
          <w:szCs w:val="24"/>
          <w:lang w:eastAsia="tr-TR"/>
        </w:rPr>
        <w:t>EDENLER       :</w:t>
      </w:r>
      <w:r>
        <w:rPr>
          <w:rFonts w:ascii="Times New Roman" w:eastAsia="Times New Roman" w:hAnsi="Times New Roman"/>
          <w:lang w:eastAsia="tr-TR"/>
        </w:rPr>
        <w:t>Fatih</w:t>
      </w:r>
      <w:proofErr w:type="gramEnd"/>
      <w:r>
        <w:rPr>
          <w:rFonts w:ascii="Times New Roman" w:eastAsia="Times New Roman" w:hAnsi="Times New Roman"/>
          <w:lang w:eastAsia="tr-TR"/>
        </w:rPr>
        <w:t xml:space="preserve"> KAVAK, </w:t>
      </w:r>
      <w:proofErr w:type="spellStart"/>
      <w:r>
        <w:rPr>
          <w:rFonts w:ascii="Times New Roman" w:eastAsia="Times New Roman" w:hAnsi="Times New Roman"/>
          <w:lang w:eastAsia="tr-TR"/>
        </w:rPr>
        <w:t>Alattin</w:t>
      </w:r>
      <w:proofErr w:type="spellEnd"/>
      <w:r>
        <w:rPr>
          <w:rFonts w:ascii="Times New Roman" w:eastAsia="Times New Roman" w:hAnsi="Times New Roman"/>
          <w:lang w:eastAsia="tr-TR"/>
        </w:rPr>
        <w:t xml:space="preserve"> ÖZKÖK,  Hülya ARSLAN,  Hüseyin AYDIN,                                                    </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Engin SARIBÖCEK, Mustafa BELEN,   Resmi İDE,</w:t>
      </w:r>
    </w:p>
    <w:p w:rsidR="004459D4" w:rsidRDefault="004459D4" w:rsidP="004459D4">
      <w:pPr>
        <w:spacing w:after="0" w:line="240" w:lineRule="auto"/>
        <w:rPr>
          <w:rFonts w:ascii="Times New Roman" w:eastAsia="Times New Roman" w:hAnsi="Times New Roman"/>
          <w:lang w:eastAsia="tr-TR"/>
        </w:rPr>
      </w:pPr>
      <w:r>
        <w:rPr>
          <w:rFonts w:ascii="Times New Roman" w:eastAsia="Times New Roman" w:hAnsi="Times New Roman"/>
          <w:lang w:eastAsia="tr-TR"/>
        </w:rPr>
        <w:t xml:space="preserve">                                                                       </w:t>
      </w:r>
      <w:proofErr w:type="spellStart"/>
      <w:r>
        <w:rPr>
          <w:rFonts w:ascii="Times New Roman" w:eastAsia="Times New Roman" w:hAnsi="Times New Roman"/>
          <w:lang w:eastAsia="tr-TR"/>
        </w:rPr>
        <w:t>Zikrullah</w:t>
      </w:r>
      <w:proofErr w:type="spellEnd"/>
      <w:r>
        <w:rPr>
          <w:rFonts w:ascii="Times New Roman" w:eastAsia="Times New Roman" w:hAnsi="Times New Roman"/>
          <w:lang w:eastAsia="tr-TR"/>
        </w:rPr>
        <w:t xml:space="preserve"> KÜNER,  Nurullah KÜNER, Baykal DÖNMEZ</w:t>
      </w:r>
    </w:p>
    <w:p w:rsidR="004459D4" w:rsidRDefault="004459D4" w:rsidP="004459D4">
      <w:pPr>
        <w:spacing w:after="0" w:line="240" w:lineRule="auto"/>
        <w:jc w:val="center"/>
        <w:rPr>
          <w:rFonts w:ascii="Times New Roman" w:eastAsia="Times New Roman" w:hAnsi="Times New Roman"/>
          <w:lang w:eastAsia="tr-TR"/>
        </w:rPr>
      </w:pPr>
    </w:p>
    <w:p w:rsidR="004459D4" w:rsidRDefault="004459D4" w:rsidP="004459D4">
      <w:pPr>
        <w:spacing w:after="0" w:line="240" w:lineRule="auto"/>
        <w:jc w:val="center"/>
        <w:rPr>
          <w:rFonts w:ascii="Times New Roman" w:eastAsia="Times New Roman" w:hAnsi="Times New Roman"/>
          <w:lang w:eastAsia="tr-TR"/>
        </w:rPr>
      </w:pPr>
    </w:p>
    <w:p w:rsidR="004459D4" w:rsidRDefault="004459D4" w:rsidP="004459D4">
      <w:pPr>
        <w:spacing w:after="0" w:line="240" w:lineRule="auto"/>
        <w:rPr>
          <w:rFonts w:ascii="Times New Roman" w:eastAsia="Times New Roman" w:hAnsi="Times New Roman"/>
          <w:lang w:eastAsia="tr-TR"/>
        </w:rPr>
      </w:pPr>
    </w:p>
    <w:p w:rsidR="004459D4" w:rsidRDefault="004459D4" w:rsidP="004459D4">
      <w:pPr>
        <w:jc w:val="both"/>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          Gündem gereği görüşmelere devam edildi.</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2–Gündemin bu maddesi, Yazı İşleri Müdürlüğünün Belediyemiz Misafirhane ve Restoran Kiralama Süresi hakkındaki 12.07.2019 tarihli ve 103 sayılı yazılarının görüşülmesini kapsadığından;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4459D4" w:rsidRDefault="004459D4" w:rsidP="004459D4">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Bu husustaki ilgi yazı, Yazı İşleri Müdür V. Sercan AKKAYA tarafından okundu. Meclis Başkanı Fatih KAVAK, “Belediyemize ait, Çarşı Mahallesi İzzet Baysal Caddesi üzerinde yer alan Atatürk Parkı içerisindeki Misafirhane ve Restoranın,5393 Sayılı Kanunun 18.maddesi(e)fıkrası gereğince 10 yıla kadar kiralanması ve ihale konusunda gerekli işlemlerin yapılması için Encümene yetki verilmesini oylarınıza sunuyorum” dedi. Bu hususta söz almak isteyen olup olmadığı soruldu. Üyelerden söz alan olmadı. Teklif oya sunuldu. İşaretle (eli yukarı kaldırmak suretiyle)  yapılan oylama sonucunda teklif, oybirliği ile kabul edildi.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Gündemde görüşülecek başka bir husus bulunmadığından, Başkan tarafından saat: 10.20’ da toplantıya son verildi.</w:t>
      </w: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18"/>
          <w:szCs w:val="18"/>
          <w:lang w:eastAsia="tr-TR"/>
        </w:rPr>
      </w:pPr>
    </w:p>
    <w:p w:rsidR="004459D4" w:rsidRDefault="004459D4" w:rsidP="004459D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(RESMİ MÜH-İMZ</w:t>
      </w:r>
      <w:r w:rsidR="001E14D3">
        <w:rPr>
          <w:rFonts w:ascii="Times New Roman" w:eastAsia="Times New Roman" w:hAnsi="Times New Roman"/>
          <w:sz w:val="24"/>
          <w:szCs w:val="24"/>
          <w:lang w:eastAsia="tr-TR"/>
        </w:rPr>
        <w:t xml:space="preserve">A)                             </w:t>
      </w:r>
      <w:r>
        <w:rPr>
          <w:rFonts w:ascii="Times New Roman" w:eastAsia="Times New Roman" w:hAnsi="Times New Roman"/>
          <w:sz w:val="24"/>
          <w:szCs w:val="24"/>
          <w:lang w:eastAsia="tr-TR"/>
        </w:rPr>
        <w:t>(İMZA)                                      (İMZA)</w:t>
      </w: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Arial" w:eastAsia="Times New Roman" w:hAnsi="Arial"/>
          <w:sz w:val="24"/>
          <w:szCs w:val="24"/>
          <w:lang w:eastAsia="tr-TR"/>
        </w:rPr>
        <w:t xml:space="preserve">               </w:t>
      </w:r>
      <w:r>
        <w:rPr>
          <w:rFonts w:ascii="Times New Roman" w:eastAsia="Times New Roman" w:hAnsi="Times New Roman"/>
          <w:sz w:val="24"/>
          <w:szCs w:val="24"/>
          <w:lang w:eastAsia="tr-TR"/>
        </w:rPr>
        <w:t xml:space="preserve">Fatih KAVAK                                   Resmi İDE                            </w:t>
      </w:r>
      <w:proofErr w:type="spellStart"/>
      <w:r>
        <w:rPr>
          <w:rFonts w:ascii="Times New Roman" w:eastAsia="Times New Roman" w:hAnsi="Times New Roman"/>
          <w:sz w:val="24"/>
          <w:szCs w:val="24"/>
          <w:lang w:eastAsia="tr-TR"/>
        </w:rPr>
        <w:t>Zikrullah</w:t>
      </w:r>
      <w:proofErr w:type="spellEnd"/>
      <w:r>
        <w:rPr>
          <w:rFonts w:ascii="Times New Roman" w:eastAsia="Times New Roman" w:hAnsi="Times New Roman"/>
          <w:sz w:val="24"/>
          <w:szCs w:val="24"/>
          <w:lang w:eastAsia="tr-TR"/>
        </w:rPr>
        <w:t xml:space="preserve"> KÜNER                         </w:t>
      </w: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MECLİS BAŞKANI  </w:t>
      </w:r>
      <w:r w:rsidR="001E14D3">
        <w:rPr>
          <w:rFonts w:ascii="Times New Roman" w:eastAsia="Times New Roman" w:hAnsi="Times New Roman"/>
          <w:sz w:val="24"/>
          <w:szCs w:val="24"/>
          <w:lang w:eastAsia="tr-TR"/>
        </w:rPr>
        <w:t xml:space="preserve">                               </w:t>
      </w:r>
      <w:proofErr w:type="gramStart"/>
      <w:r>
        <w:rPr>
          <w:rFonts w:ascii="Times New Roman" w:eastAsia="Times New Roman" w:hAnsi="Times New Roman"/>
          <w:sz w:val="24"/>
          <w:szCs w:val="24"/>
          <w:lang w:eastAsia="tr-TR"/>
        </w:rPr>
        <w:t>KATİP</w:t>
      </w:r>
      <w:proofErr w:type="gramEnd"/>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KATİP</w:t>
      </w:r>
      <w:proofErr w:type="spellEnd"/>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p>
    <w:p w:rsidR="004459D4" w:rsidRDefault="004459D4" w:rsidP="004459D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bookmarkStart w:id="0" w:name="_GoBack"/>
      <w:bookmarkEnd w:id="0"/>
    </w:p>
    <w:sectPr w:rsidR="004459D4" w:rsidSect="004459D4">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4"/>
    <w:rsid w:val="00133FBB"/>
    <w:rsid w:val="001E14D3"/>
    <w:rsid w:val="004459D4"/>
    <w:rsid w:val="00BD026F"/>
    <w:rsid w:val="00F07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83D5F-87AF-4EB3-9C43-88E5FFB9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D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5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9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Özel_Kalem</cp:lastModifiedBy>
  <cp:revision>2</cp:revision>
  <dcterms:created xsi:type="dcterms:W3CDTF">2019-09-11T07:43:00Z</dcterms:created>
  <dcterms:modified xsi:type="dcterms:W3CDTF">2019-09-11T07:43:00Z</dcterms:modified>
</cp:coreProperties>
</file>